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67" w:rsidRDefault="00EA2567" w:rsidP="004D1A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Предлагаем вам задания для занятий с детьми 4-5 лет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дома с 25.05.по 29.05</w:t>
      </w:r>
    </w:p>
    <w:p w:rsidR="004D1A76" w:rsidRPr="00EA2567" w:rsidRDefault="004D1A76" w:rsidP="004D1A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2567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развитие: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Предложите детям игру-ситуацию «Моя семья». Игры в семью могут тесно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переплетаться с играми на другие темы: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- с играми в транспорт: папа купил новую машину и везет семью за город;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 xml:space="preserve">- с играми в магазин: семья приходит в магазин за покупками к </w:t>
      </w:r>
      <w:proofErr w:type="gramStart"/>
      <w:r w:rsidRPr="004D1A76">
        <w:rPr>
          <w:rFonts w:ascii="Times New Roman" w:hAnsi="Times New Roman" w:cs="Times New Roman"/>
          <w:sz w:val="28"/>
          <w:szCs w:val="28"/>
        </w:rPr>
        <w:t>семейному</w:t>
      </w:r>
      <w:proofErr w:type="gramEnd"/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торжеству, выбирает подарки;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- с играми в мастерскую и парикмахерскую: мама работает парикмахером,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дети приходят к ней стричься и другие.</w:t>
      </w:r>
    </w:p>
    <w:p w:rsidR="004D1A76" w:rsidRPr="00EA2567" w:rsidRDefault="004D1A76" w:rsidP="004D1A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2567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Предлагаем порадовать детей, вспомнив любимые стихи, сказки, рассказы.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Начните с русских народных сказок, которые читали детям. Вспомните их,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если дети забыли, прочитайте им отрывок, покажите иллюстрацию. Может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дети вспомнят рассказы, например о животных. Поинтересуйтесь у детей о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любимых считалках. Загадайте друг другу загадки. Устройте конкурс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стихотворений. Старайтесь играть со своими детьми как можно чаще, ведь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каждый момент, проведенный вместе – это бесценное время для вас и вашего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ребенка.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Поиграйте в дидактические игры: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 xml:space="preserve">«Подбери слово» подбирайте наиболее точные слова, уточняя смысл </w:t>
      </w:r>
      <w:proofErr w:type="gramStart"/>
      <w:r w:rsidRPr="004D1A7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помощью прилагательных, описывая какой – либо предмет. Например, я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купила арбуз, но он не помещался в сумке, потому что он был… (большой).</w:t>
      </w:r>
    </w:p>
    <w:p w:rsidR="004D1A76" w:rsidRPr="00EA2567" w:rsidRDefault="004D1A76" w:rsidP="004D1A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2567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представлений: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Предлагаем проследить за положением солнышка и показать, что в это время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суток делают дети, с помощью дидактической игры «Где солнышко?».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Развивая умение определять положение предмета в пространстве, расскажите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lastRenderedPageBreak/>
        <w:t>детям, что когда солнышко просыпается и начинает подниматься по небу –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дети тоже просыпаются, делают зарядку. Солнышко выше – дети завтракают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 xml:space="preserve">и играют. Солнышко еще выше – дети идут гулять. Вот солнышко на </w:t>
      </w:r>
      <w:proofErr w:type="gramStart"/>
      <w:r w:rsidRPr="004D1A76">
        <w:rPr>
          <w:rFonts w:ascii="Times New Roman" w:hAnsi="Times New Roman" w:cs="Times New Roman"/>
          <w:sz w:val="28"/>
          <w:szCs w:val="28"/>
        </w:rPr>
        <w:t>самом</w:t>
      </w:r>
      <w:proofErr w:type="gramEnd"/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верху – дети гуляют, а потом обедают. Солнышко опускается – дети идут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домой и родители возвращаются с работы. Солнышко скрылось – дети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ложатся спать до самого утра. Выполняя движения после определения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местоположения солнышка на небе, под музыку.</w:t>
      </w:r>
    </w:p>
    <w:p w:rsidR="004D1A76" w:rsidRPr="00EA2567" w:rsidRDefault="004D1A76" w:rsidP="004D1A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2567">
        <w:rPr>
          <w:rFonts w:ascii="Times New Roman" w:hAnsi="Times New Roman" w:cs="Times New Roman"/>
          <w:b/>
          <w:sz w:val="28"/>
          <w:szCs w:val="28"/>
        </w:rPr>
        <w:t>Ознакомление с природой: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Расскажите детям, что май - последний месяц весны. Это время, когда вся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 xml:space="preserve">природа расцветает. Солнце поднимается высоко, на улице стоит </w:t>
      </w:r>
      <w:proofErr w:type="gramStart"/>
      <w:r w:rsidRPr="004D1A76">
        <w:rPr>
          <w:rFonts w:ascii="Times New Roman" w:hAnsi="Times New Roman" w:cs="Times New Roman"/>
          <w:sz w:val="28"/>
          <w:szCs w:val="28"/>
        </w:rPr>
        <w:t>теплая</w:t>
      </w:r>
      <w:proofErr w:type="gramEnd"/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погода. Начинаются весенние грозы, после них всегда видна радуга на небе.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Деревья и кустарники оделись в зеленую листву, на них появляются белые и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светло-розовые цветочки. В садах распускаются тюльпаны и нарциссы. Лес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наполняется звуками: жужжат майские жуки, слышатся кукование кукушки и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 xml:space="preserve">пенья соловья. У зверей подрастают детеныши, которые скоро выйдут </w:t>
      </w:r>
      <w:proofErr w:type="gramStart"/>
      <w:r w:rsidRPr="004D1A7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охоту вместе с родителями.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В мае мы празднуем два больших праздника: День весны и труда 1 мая и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День Победы 9 мая.</w:t>
      </w:r>
    </w:p>
    <w:p w:rsidR="004D1A76" w:rsidRPr="00EA2567" w:rsidRDefault="004D1A76" w:rsidP="004D1A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2567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развитие: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Поговорите с детьми о том, что на улице стало тепло, ярко светит солнышко,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весело поют птицы, показалась зеленая травка, расцвели цветы. Предлагаем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вам с детьми нарисовать картинку о весне, используя листы бумаги формата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D1A7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D1A76">
        <w:rPr>
          <w:rFonts w:ascii="Times New Roman" w:hAnsi="Times New Roman" w:cs="Times New Roman"/>
          <w:sz w:val="28"/>
          <w:szCs w:val="28"/>
        </w:rPr>
        <w:t xml:space="preserve">, краски гуашь 7-8 цветов. Закрепляя умение располагать изображение </w:t>
      </w:r>
      <w:proofErr w:type="gramStart"/>
      <w:r w:rsidRPr="004D1A7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1A76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 w:rsidRPr="004D1A76">
        <w:rPr>
          <w:rFonts w:ascii="Times New Roman" w:hAnsi="Times New Roman" w:cs="Times New Roman"/>
          <w:sz w:val="28"/>
          <w:szCs w:val="28"/>
        </w:rPr>
        <w:t>. Поупражняйтесь в рисовании красками, хорошо промывая кисть,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осушая ее, набирать краску на кисть по мере необходимости.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Предложите детям слепить птичку, которая клюет зернышки из блюдечка.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 xml:space="preserve">Закрепляя умение детей лепить знакомые предметы, пользуясь </w:t>
      </w:r>
      <w:proofErr w:type="gramStart"/>
      <w:r w:rsidRPr="004D1A76">
        <w:rPr>
          <w:rFonts w:ascii="Times New Roman" w:hAnsi="Times New Roman" w:cs="Times New Roman"/>
          <w:sz w:val="28"/>
          <w:szCs w:val="28"/>
        </w:rPr>
        <w:t>усвоенными</w:t>
      </w:r>
      <w:proofErr w:type="gramEnd"/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 xml:space="preserve">ранее приемами: раскатывание, оттягивание, </w:t>
      </w:r>
      <w:proofErr w:type="spellStart"/>
      <w:r w:rsidRPr="004D1A76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4D1A76">
        <w:rPr>
          <w:rFonts w:ascii="Times New Roman" w:hAnsi="Times New Roman" w:cs="Times New Roman"/>
          <w:sz w:val="28"/>
          <w:szCs w:val="28"/>
        </w:rPr>
        <w:t>, соединение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lastRenderedPageBreak/>
        <w:t>частей, прижимая и сглаживая места скрепления. Рассмотрите с детьми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готовые работы. Совместное творчество вызывает радость как у детей, так и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у взрослых.</w:t>
      </w:r>
    </w:p>
    <w:p w:rsidR="004D1A76" w:rsidRPr="00EA2567" w:rsidRDefault="004D1A76" w:rsidP="004D1A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2567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Предлагаем поиграть с детьми в игры малой подвижности.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«Давайте вместе с нами!» вместе с детьми произносите текст, показывая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движения.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Давайте вместе с нами (поднимают руки в стороны)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Потопаем ногами (топают ногами, стоя на месте),</w:t>
      </w:r>
    </w:p>
    <w:p w:rsidR="004D1A76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Похлопаем в ладоши (хлопают в ладоши).</w:t>
      </w:r>
    </w:p>
    <w:p w:rsidR="00DA55AD" w:rsidRPr="004D1A76" w:rsidRDefault="004D1A76" w:rsidP="004D1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>Сегодня день хороший! (Поднимают прямые руки вверх – в стороны.)</w:t>
      </w:r>
    </w:p>
    <w:sectPr w:rsidR="00DA55AD" w:rsidRPr="004D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BA"/>
    <w:rsid w:val="004D1A76"/>
    <w:rsid w:val="00635C51"/>
    <w:rsid w:val="009A15AA"/>
    <w:rsid w:val="009A28BA"/>
    <w:rsid w:val="00EA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2020-05-25T19:26:00Z</dcterms:created>
  <dcterms:modified xsi:type="dcterms:W3CDTF">2020-05-25T19:39:00Z</dcterms:modified>
</cp:coreProperties>
</file>